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2"/>
        <w:gridCol w:w="4995"/>
      </w:tblGrid>
      <w:tr w:rsidR="00B63A98" w:rsidRPr="00B63A98" w:rsidTr="00B63A98">
        <w:trPr>
          <w:trHeight w:val="914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3A98" w:rsidRDefault="00B63A98" w:rsidP="00B63A98">
            <w:proofErr w:type="spellStart"/>
            <w:r w:rsidRPr="00B63A98">
              <w:rPr>
                <w:b/>
                <w:bCs/>
              </w:rPr>
              <w:t>REMITENCE</w:t>
            </w:r>
            <w:proofErr w:type="spellEnd"/>
            <w:r w:rsidRPr="00B63A98">
              <w:rPr>
                <w:b/>
                <w:bCs/>
              </w:rPr>
              <w:t xml:space="preserve"> JAKO POZITIVUM</w:t>
            </w:r>
          </w:p>
        </w:tc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3A98" w:rsidRDefault="00B63A98" w:rsidP="00B63A98">
            <w:proofErr w:type="spellStart"/>
            <w:r w:rsidRPr="00B63A98">
              <w:rPr>
                <w:b/>
                <w:bCs/>
              </w:rPr>
              <w:t>REMITENCE</w:t>
            </w:r>
            <w:proofErr w:type="spellEnd"/>
            <w:r w:rsidRPr="00B63A98">
              <w:rPr>
                <w:b/>
                <w:bCs/>
              </w:rPr>
              <w:t xml:space="preserve"> JAKO NEGATIVUM</w:t>
            </w:r>
          </w:p>
        </w:tc>
      </w:tr>
      <w:tr w:rsidR="00B63A98" w:rsidRPr="00B63A98" w:rsidTr="00B63A98">
        <w:trPr>
          <w:trHeight w:val="4458"/>
        </w:trPr>
        <w:tc>
          <w:tcPr>
            <w:tcW w:w="48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3A98" w:rsidRDefault="00B63A98" w:rsidP="00B63A98">
            <w:pPr>
              <w:numPr>
                <w:ilvl w:val="0"/>
                <w:numId w:val="1"/>
              </w:numPr>
            </w:pPr>
            <w:r w:rsidRPr="00B63A98">
              <w:t>pokud použity na vzdělání a rozvoj, tak jsou dlouhodobou investicí</w:t>
            </w:r>
          </w:p>
          <w:p w:rsidR="00000000" w:rsidRPr="00B63A98" w:rsidRDefault="00B63A98" w:rsidP="00B63A98">
            <w:pPr>
              <w:numPr>
                <w:ilvl w:val="0"/>
                <w:numId w:val="1"/>
              </w:numPr>
            </w:pPr>
            <w:r w:rsidRPr="00B63A98">
              <w:t>pokud použity pro akutní spotřebu, mohou nastartovat místní podnikání</w:t>
            </w:r>
          </w:p>
          <w:p w:rsidR="00000000" w:rsidRPr="00B63A98" w:rsidRDefault="00B63A98" w:rsidP="00B63A98">
            <w:pPr>
              <w:numPr>
                <w:ilvl w:val="0"/>
                <w:numId w:val="1"/>
              </w:numPr>
            </w:pPr>
            <w:r w:rsidRPr="00B63A98">
              <w:t xml:space="preserve">kolektivní </w:t>
            </w:r>
            <w:proofErr w:type="spellStart"/>
            <w:r w:rsidRPr="00B63A98">
              <w:t>remitence</w:t>
            </w:r>
            <w:proofErr w:type="spellEnd"/>
            <w:r w:rsidRPr="00B63A98">
              <w:t xml:space="preserve">: mohou suplovat nedostatečnou sociální podporu od státu (stavění </w:t>
            </w:r>
            <w:proofErr w:type="gramStart"/>
            <w:r w:rsidRPr="00B63A98">
              <w:t>škol</w:t>
            </w:r>
            <w:r w:rsidRPr="00B63A98">
              <w:t>..)</w:t>
            </w:r>
            <w:proofErr w:type="gramEnd"/>
          </w:p>
        </w:tc>
        <w:tc>
          <w:tcPr>
            <w:tcW w:w="4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3A98" w:rsidRDefault="00B63A98" w:rsidP="00B63A98">
            <w:pPr>
              <w:numPr>
                <w:ilvl w:val="0"/>
                <w:numId w:val="1"/>
              </w:numPr>
            </w:pPr>
            <w:r w:rsidRPr="00B63A98">
              <w:t>zvyšování příjmové nerovnosti – nejchudší nikdy nemigrují</w:t>
            </w:r>
          </w:p>
          <w:p w:rsidR="00000000" w:rsidRPr="00B63A98" w:rsidRDefault="00B63A98" w:rsidP="00B63A98">
            <w:pPr>
              <w:numPr>
                <w:ilvl w:val="0"/>
                <w:numId w:val="1"/>
              </w:numPr>
            </w:pPr>
            <w:r w:rsidRPr="00B63A98">
              <w:t>nakoupení spotřebního (často importovaného) zboží – nepodporuje se re</w:t>
            </w:r>
            <w:r w:rsidRPr="00B63A98">
              <w:t>gionální rozvoj</w:t>
            </w:r>
          </w:p>
          <w:p w:rsidR="00000000" w:rsidRPr="00B63A98" w:rsidRDefault="00B63A98" w:rsidP="00B63A98">
            <w:pPr>
              <w:numPr>
                <w:ilvl w:val="0"/>
                <w:numId w:val="1"/>
              </w:numPr>
            </w:pPr>
            <w:r w:rsidRPr="00B63A98">
              <w:t xml:space="preserve">zvyšování cen pozemků, zdravotnictví, vzdělání – nutnost příjmu </w:t>
            </w:r>
            <w:proofErr w:type="spellStart"/>
            <w:r w:rsidRPr="00B63A98">
              <w:t>remitencí</w:t>
            </w:r>
            <w:proofErr w:type="spellEnd"/>
            <w:r w:rsidRPr="00B63A98">
              <w:t xml:space="preserve"> pro spokojený život</w:t>
            </w:r>
          </w:p>
          <w:p w:rsidR="00000000" w:rsidRPr="00B63A98" w:rsidRDefault="00B63A98" w:rsidP="00B63A98">
            <w:pPr>
              <w:numPr>
                <w:ilvl w:val="0"/>
                <w:numId w:val="1"/>
              </w:numPr>
            </w:pPr>
            <w:r w:rsidRPr="00B63A98">
              <w:t xml:space="preserve">zvyšování </w:t>
            </w:r>
            <w:r w:rsidRPr="00B63A98">
              <w:t xml:space="preserve">kurzu místní měny </w:t>
            </w:r>
            <w:r w:rsidRPr="00B63A98">
              <w:sym w:font="Wingdings" w:char="F0E0"/>
            </w:r>
            <w:r w:rsidRPr="00B63A98">
              <w:t xml:space="preserve"> nižší konkurenceschopnost </w:t>
            </w:r>
          </w:p>
          <w:p w:rsidR="00000000" w:rsidRPr="00B63A98" w:rsidRDefault="00B63A98" w:rsidP="00B63A98">
            <w:pPr>
              <w:numPr>
                <w:ilvl w:val="0"/>
                <w:numId w:val="1"/>
              </w:numPr>
            </w:pPr>
            <w:r w:rsidRPr="00B63A98">
              <w:t>malá motivace pro rodi</w:t>
            </w:r>
            <w:r w:rsidRPr="00B63A98">
              <w:t>nné příslušníky pracovat</w:t>
            </w:r>
          </w:p>
        </w:tc>
        <w:bookmarkStart w:id="0" w:name="_GoBack"/>
        <w:bookmarkEnd w:id="0"/>
      </w:tr>
    </w:tbl>
    <w:p w:rsidR="00BE0342" w:rsidRDefault="00BE0342"/>
    <w:sectPr w:rsidR="00BE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166D"/>
    <w:multiLevelType w:val="hybridMultilevel"/>
    <w:tmpl w:val="15884F5A"/>
    <w:lvl w:ilvl="0" w:tplc="834E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8D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6A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C9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E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04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45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4A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C1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98"/>
    <w:rsid w:val="00B63A98"/>
    <w:rsid w:val="00B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RESPECT, a.s.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Lorencova Marie</dc:creator>
  <cp:lastModifiedBy>Lorencova Marie</cp:lastModifiedBy>
  <cp:revision>1</cp:revision>
  <dcterms:created xsi:type="dcterms:W3CDTF">2018-11-18T11:59:00Z</dcterms:created>
  <dcterms:modified xsi:type="dcterms:W3CDTF">2018-11-18T12:00:00Z</dcterms:modified>
</cp:coreProperties>
</file>